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10DE" w14:textId="095B3B43"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b/>
          <w:bCs/>
          <w:color w:val="000000"/>
          <w:kern w:val="0"/>
          <w:lang w:eastAsia="en-GB"/>
          <w14:ligatures w14:val="none"/>
        </w:rPr>
        <w:t xml:space="preserve">Raise Neuro Ltd – Privacy </w:t>
      </w:r>
      <w:r w:rsidR="00012BFB" w:rsidRPr="00012BFB">
        <w:rPr>
          <w:rFonts w:ascii="Arial" w:eastAsia="Times New Roman" w:hAnsi="Arial" w:cs="Arial"/>
          <w:b/>
          <w:bCs/>
          <w:color w:val="000000"/>
          <w:kern w:val="0"/>
          <w:lang w:eastAsia="en-GB"/>
          <w14:ligatures w14:val="none"/>
        </w:rPr>
        <w:t>Policy</w:t>
      </w:r>
      <w:r w:rsidRPr="00012BFB">
        <w:rPr>
          <w:rFonts w:ascii="Arial" w:eastAsia="Times New Roman" w:hAnsi="Arial" w:cs="Arial"/>
          <w:b/>
          <w:bCs/>
          <w:color w:val="000000"/>
          <w:kern w:val="0"/>
          <w:lang w:eastAsia="en-GB"/>
          <w14:ligatures w14:val="none"/>
        </w:rPr>
        <w:t xml:space="preserve"> </w:t>
      </w:r>
      <w:r w:rsidRPr="00012BFB">
        <w:rPr>
          <w:rFonts w:ascii="Arial" w:eastAsia="Times New Roman" w:hAnsi="Arial" w:cs="Arial"/>
          <w:i/>
          <w:iCs/>
          <w:color w:val="000000"/>
          <w:kern w:val="0"/>
          <w:lang w:eastAsia="en-GB"/>
          <w14:ligatures w14:val="none"/>
        </w:rPr>
        <w:t xml:space="preserve">Last updated: </w:t>
      </w:r>
      <w:r w:rsidR="00012BFB" w:rsidRPr="00012BFB">
        <w:rPr>
          <w:rFonts w:ascii="Arial" w:eastAsia="Times New Roman" w:hAnsi="Arial" w:cs="Arial"/>
          <w:i/>
          <w:iCs/>
          <w:color w:val="000000"/>
          <w:kern w:val="0"/>
          <w:lang w:eastAsia="en-GB"/>
          <w14:ligatures w14:val="none"/>
        </w:rPr>
        <w:t>November</w:t>
      </w:r>
      <w:r w:rsidRPr="00012BFB">
        <w:rPr>
          <w:rFonts w:ascii="Arial" w:eastAsia="Times New Roman" w:hAnsi="Arial" w:cs="Arial"/>
          <w:i/>
          <w:iCs/>
          <w:color w:val="000000"/>
          <w:kern w:val="0"/>
          <w:lang w:eastAsia="en-GB"/>
          <w14:ligatures w14:val="none"/>
        </w:rPr>
        <w:t xml:space="preserve"> 2025</w:t>
      </w:r>
    </w:p>
    <w:p w14:paraId="0C3C0F4F" w14:textId="77777777" w:rsidR="00B43A17" w:rsidRPr="00012BFB" w:rsidRDefault="00B43A17" w:rsidP="00B43A17">
      <w:pPr>
        <w:rPr>
          <w:rFonts w:ascii="Arial" w:eastAsia="Times New Roman" w:hAnsi="Arial" w:cs="Arial"/>
          <w:color w:val="000000"/>
          <w:kern w:val="0"/>
          <w:lang w:eastAsia="en-GB"/>
          <w14:ligatures w14:val="none"/>
        </w:rPr>
      </w:pPr>
    </w:p>
    <w:p w14:paraId="77240A82"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Raise Neuro Ltd is committed to protecting your privacy and handling your personal information securely and responsibly. This notice explains what data we collect, how we use it, and your rights under the UK General Data Protection Regulation (UK GDPR).</w:t>
      </w:r>
    </w:p>
    <w:p w14:paraId="3CB42200"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We are the </w:t>
      </w:r>
      <w:r w:rsidRPr="00012BFB">
        <w:rPr>
          <w:rFonts w:ascii="Arial" w:eastAsia="Times New Roman" w:hAnsi="Arial" w:cs="Arial"/>
          <w:b/>
          <w:bCs/>
          <w:color w:val="000000"/>
          <w:kern w:val="0"/>
          <w:lang w:eastAsia="en-GB"/>
          <w14:ligatures w14:val="none"/>
        </w:rPr>
        <w:t>Data Controller</w:t>
      </w:r>
      <w:r w:rsidRPr="00012BFB">
        <w:rPr>
          <w:rFonts w:ascii="Arial" w:eastAsia="Times New Roman" w:hAnsi="Arial" w:cs="Arial"/>
          <w:color w:val="000000"/>
          <w:kern w:val="0"/>
          <w:lang w:eastAsia="en-GB"/>
          <w14:ligatures w14:val="none"/>
        </w:rPr>
        <w:t> for your personal information.</w:t>
      </w:r>
    </w:p>
    <w:p w14:paraId="65892EBE" w14:textId="77777777"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68FCE463">
          <v:rect id="_x0000_i1025" alt="" style="width:450.4pt;height:.05pt;mso-width-percent:0;mso-height-percent:0;mso-width-percent:0;mso-height-percent:0" o:hrpct="998" o:hralign="center" o:hrstd="t" o:hr="t" fillcolor="#a0a0a0" stroked="f"/>
        </w:pict>
      </w:r>
    </w:p>
    <w:p w14:paraId="5AD31992"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2. What information we collect</w:t>
      </w:r>
    </w:p>
    <w:p w14:paraId="6F88DB1D" w14:textId="77777777" w:rsidR="00B43A17" w:rsidRPr="00012BFB" w:rsidRDefault="00B43A17" w:rsidP="00B43A17">
      <w:pPr>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We collect and store personal information needed to provide safe and effective physiotherapy treatment, including:</w:t>
      </w:r>
    </w:p>
    <w:p w14:paraId="704AE902" w14:textId="77777777" w:rsidR="00B43A17" w:rsidRPr="00012BFB" w:rsidRDefault="00B43A17" w:rsidP="00B43A17">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Your name, date of birth, contact details, and emergency contact information</w:t>
      </w:r>
    </w:p>
    <w:p w14:paraId="04D9ED23" w14:textId="77777777" w:rsidR="00B43A17" w:rsidRPr="00012BFB" w:rsidRDefault="00B43A17" w:rsidP="00B43A17">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Medical history, GP or consultant details, and relevant clinical notes</w:t>
      </w:r>
    </w:p>
    <w:p w14:paraId="376B117C" w14:textId="77777777" w:rsidR="00B43A17" w:rsidRPr="00012BFB" w:rsidRDefault="00B43A17" w:rsidP="00B43A17">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Treatment records, progress reports, and exercise plans</w:t>
      </w:r>
    </w:p>
    <w:p w14:paraId="218A9D9D" w14:textId="77777777" w:rsidR="00B43A17" w:rsidRPr="00012BFB" w:rsidRDefault="00B43A17" w:rsidP="00B43A17">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Payment details and billing information</w:t>
      </w:r>
    </w:p>
    <w:p w14:paraId="5DCD4229" w14:textId="77777777" w:rsidR="00B43A17" w:rsidRPr="00012BFB" w:rsidRDefault="00B43A17" w:rsidP="00B43A17">
      <w:pPr>
        <w:numPr>
          <w:ilvl w:val="0"/>
          <w:numId w:val="1"/>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Communication records (emails, texts, or call notes)</w:t>
      </w:r>
    </w:p>
    <w:p w14:paraId="26700C97" w14:textId="77777777"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506D581E">
          <v:rect id="_x0000_i1026" alt="" style="width:450.4pt;height:.05pt;mso-width-percent:0;mso-height-percent:0;mso-width-percent:0;mso-height-percent:0" o:hrpct="998" o:hralign="center" o:hrstd="t" o:hr="t" fillcolor="#a0a0a0" stroked="f"/>
        </w:pict>
      </w:r>
    </w:p>
    <w:p w14:paraId="339FD3B3"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3. How we use your information</w:t>
      </w:r>
    </w:p>
    <w:p w14:paraId="15894183"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We use your personal information to:</w:t>
      </w:r>
    </w:p>
    <w:p w14:paraId="4DA2FD01" w14:textId="77777777" w:rsidR="00B43A17" w:rsidRPr="00012BFB" w:rsidRDefault="00B43A17" w:rsidP="00B43A17">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Assess, plan, and deliver appropriate physiotherapy treatment</w:t>
      </w:r>
    </w:p>
    <w:p w14:paraId="00D0F4F8" w14:textId="77777777" w:rsidR="00B43A17" w:rsidRPr="00012BFB" w:rsidRDefault="00B43A17" w:rsidP="00B43A17">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Communicate with you about appointments and care</w:t>
      </w:r>
    </w:p>
    <w:p w14:paraId="6B528D42" w14:textId="77777777" w:rsidR="00B43A17" w:rsidRPr="00012BFB" w:rsidRDefault="00B43A17" w:rsidP="00B43A17">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Maintain accurate clinical and financial records</w:t>
      </w:r>
    </w:p>
    <w:p w14:paraId="5901FB89" w14:textId="77777777" w:rsidR="00B43A17" w:rsidRPr="00012BFB" w:rsidRDefault="00B43A17" w:rsidP="00B43A17">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Meet legal, professional, and regulatory obligations</w:t>
      </w:r>
    </w:p>
    <w:p w14:paraId="3C1BA4FD" w14:textId="77777777" w:rsidR="00B43A17" w:rsidRPr="00012BFB" w:rsidRDefault="00B43A17" w:rsidP="00B43A17">
      <w:pPr>
        <w:numPr>
          <w:ilvl w:val="0"/>
          <w:numId w:val="2"/>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Improve our services through internal review and audit</w:t>
      </w:r>
    </w:p>
    <w:p w14:paraId="0B955F2C"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We do </w:t>
      </w:r>
      <w:r w:rsidRPr="00012BFB">
        <w:rPr>
          <w:rFonts w:ascii="Arial" w:eastAsia="Times New Roman" w:hAnsi="Arial" w:cs="Arial"/>
          <w:b/>
          <w:bCs/>
          <w:color w:val="000000"/>
          <w:kern w:val="0"/>
          <w:lang w:eastAsia="en-GB"/>
          <w14:ligatures w14:val="none"/>
        </w:rPr>
        <w:t>not</w:t>
      </w:r>
      <w:r w:rsidRPr="00012BFB">
        <w:rPr>
          <w:rFonts w:ascii="Arial" w:eastAsia="Times New Roman" w:hAnsi="Arial" w:cs="Arial"/>
          <w:color w:val="000000"/>
          <w:kern w:val="0"/>
          <w:lang w:eastAsia="en-GB"/>
          <w14:ligatures w14:val="none"/>
        </w:rPr>
        <w:t xml:space="preserve"> use your data for marketing purposes </w:t>
      </w:r>
    </w:p>
    <w:p w14:paraId="7C70C59D" w14:textId="77777777"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0C8606C2">
          <v:rect id="_x0000_i1027" alt="" style="width:450.4pt;height:.05pt;mso-width-percent:0;mso-height-percent:0;mso-width-percent:0;mso-height-percent:0" o:hrpct="998" o:hralign="center" o:hrstd="t" o:hr="t" fillcolor="#a0a0a0" stroked="f"/>
        </w:pict>
      </w:r>
    </w:p>
    <w:p w14:paraId="0D5A25CE"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4. Legal basis for processing</w:t>
      </w:r>
    </w:p>
    <w:p w14:paraId="5668F66C"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We process your information under the following lawful bases:</w:t>
      </w:r>
    </w:p>
    <w:p w14:paraId="13C27BFB" w14:textId="77777777" w:rsidR="00B43A17" w:rsidRPr="00012BFB" w:rsidRDefault="00B43A17" w:rsidP="00B43A17">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b/>
          <w:bCs/>
          <w:color w:val="000000"/>
          <w:kern w:val="0"/>
          <w:lang w:eastAsia="en-GB"/>
          <w14:ligatures w14:val="none"/>
        </w:rPr>
        <w:t>Performance of a contract</w:t>
      </w:r>
      <w:r w:rsidRPr="00012BFB">
        <w:rPr>
          <w:rFonts w:ascii="Arial" w:eastAsia="Times New Roman" w:hAnsi="Arial" w:cs="Arial"/>
          <w:color w:val="000000"/>
          <w:kern w:val="0"/>
          <w:lang w:eastAsia="en-GB"/>
          <w14:ligatures w14:val="none"/>
        </w:rPr>
        <w:t> – to provide the physiotherapy services you have requested.</w:t>
      </w:r>
    </w:p>
    <w:p w14:paraId="271B117E" w14:textId="77777777" w:rsidR="00B43A17" w:rsidRPr="00012BFB" w:rsidRDefault="00B43A17" w:rsidP="00B43A17">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b/>
          <w:bCs/>
          <w:color w:val="000000"/>
          <w:kern w:val="0"/>
          <w:lang w:eastAsia="en-GB"/>
          <w14:ligatures w14:val="none"/>
        </w:rPr>
        <w:t>Legal obligation</w:t>
      </w:r>
      <w:r w:rsidRPr="00012BFB">
        <w:rPr>
          <w:rFonts w:ascii="Arial" w:eastAsia="Times New Roman" w:hAnsi="Arial" w:cs="Arial"/>
          <w:color w:val="000000"/>
          <w:kern w:val="0"/>
          <w:lang w:eastAsia="en-GB"/>
          <w14:ligatures w14:val="none"/>
        </w:rPr>
        <w:t> – to maintain clinical records in line with healthcare regulations.</w:t>
      </w:r>
    </w:p>
    <w:p w14:paraId="547AE949" w14:textId="77777777" w:rsidR="00B43A17" w:rsidRPr="00012BFB" w:rsidRDefault="00B43A17" w:rsidP="00B43A17">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b/>
          <w:bCs/>
          <w:color w:val="000000"/>
          <w:kern w:val="0"/>
          <w:lang w:eastAsia="en-GB"/>
          <w14:ligatures w14:val="none"/>
        </w:rPr>
        <w:t>Consent</w:t>
      </w:r>
      <w:r w:rsidRPr="00012BFB">
        <w:rPr>
          <w:rFonts w:ascii="Arial" w:eastAsia="Times New Roman" w:hAnsi="Arial" w:cs="Arial"/>
          <w:color w:val="000000"/>
          <w:kern w:val="0"/>
          <w:lang w:eastAsia="en-GB"/>
          <w14:ligatures w14:val="none"/>
        </w:rPr>
        <w:t> – where you have given permission (e.g. to share information with your GP or insurer).</w:t>
      </w:r>
    </w:p>
    <w:p w14:paraId="0A547F8C" w14:textId="77777777" w:rsidR="00B43A17" w:rsidRPr="00012BFB" w:rsidRDefault="00B43A17" w:rsidP="00B43A17">
      <w:pPr>
        <w:numPr>
          <w:ilvl w:val="0"/>
          <w:numId w:val="3"/>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b/>
          <w:bCs/>
          <w:color w:val="000000"/>
          <w:kern w:val="0"/>
          <w:lang w:eastAsia="en-GB"/>
          <w14:ligatures w14:val="none"/>
        </w:rPr>
        <w:t>Legitimate interest</w:t>
      </w:r>
      <w:r w:rsidRPr="00012BFB">
        <w:rPr>
          <w:rFonts w:ascii="Arial" w:eastAsia="Times New Roman" w:hAnsi="Arial" w:cs="Arial"/>
          <w:color w:val="000000"/>
          <w:kern w:val="0"/>
          <w:lang w:eastAsia="en-GB"/>
          <w14:ligatures w14:val="none"/>
        </w:rPr>
        <w:t> – to operate our business and provide professional care safely.</w:t>
      </w:r>
    </w:p>
    <w:p w14:paraId="38CF2BAF" w14:textId="77777777" w:rsidR="00012BFB" w:rsidRDefault="00012BFB" w:rsidP="00012BFB">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6C985C94">
          <v:rect id="_x0000_i1028" alt="" style="width:450.4pt;height:.05pt;mso-width-percent:0;mso-height-percent:0;mso-width-percent:0;mso-height-percent:0" o:hrpct="998" o:hralign="center" o:hrstd="t" o:hr="t" fillcolor="#a0a0a0" stroked="f"/>
        </w:pict>
      </w:r>
    </w:p>
    <w:p w14:paraId="67408169" w14:textId="77777777" w:rsidR="00012BFB" w:rsidRDefault="00012BFB" w:rsidP="00012BFB">
      <w:pPr>
        <w:rPr>
          <w:rFonts w:ascii="Arial" w:eastAsia="Times New Roman" w:hAnsi="Arial" w:cs="Arial"/>
          <w:kern w:val="0"/>
          <w:lang w:eastAsia="en-GB"/>
          <w14:ligatures w14:val="none"/>
        </w:rPr>
      </w:pPr>
    </w:p>
    <w:p w14:paraId="620AF431" w14:textId="7ECBB089" w:rsidR="00B43A17" w:rsidRDefault="00B43A17" w:rsidP="00012BFB">
      <w:pPr>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5. Sharing your information</w:t>
      </w:r>
    </w:p>
    <w:p w14:paraId="26779279" w14:textId="77777777" w:rsidR="00012BFB" w:rsidRPr="00012BFB" w:rsidRDefault="00012BFB" w:rsidP="00012BFB">
      <w:pPr>
        <w:rPr>
          <w:rFonts w:ascii="Arial" w:eastAsia="Times New Roman" w:hAnsi="Arial" w:cs="Arial"/>
          <w:kern w:val="0"/>
          <w:lang w:eastAsia="en-GB"/>
          <w14:ligatures w14:val="none"/>
        </w:rPr>
      </w:pPr>
    </w:p>
    <w:p w14:paraId="5946F482"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We treat all personal data as confidential. We may share limited information only when necessary:</w:t>
      </w:r>
    </w:p>
    <w:p w14:paraId="121F10F9" w14:textId="77777777" w:rsidR="00B43A17" w:rsidRPr="00012BFB" w:rsidRDefault="00B43A17" w:rsidP="00B43A17">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With your GP, consultant, or other healthcare professionals (with your consent)</w:t>
      </w:r>
    </w:p>
    <w:p w14:paraId="4CDAC998" w14:textId="77777777" w:rsidR="00B43A17" w:rsidRPr="00012BFB" w:rsidRDefault="00B43A17" w:rsidP="00B43A17">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With your insurer or funding body (if applicable)</w:t>
      </w:r>
    </w:p>
    <w:p w14:paraId="00749B59" w14:textId="77777777" w:rsidR="00B43A17" w:rsidRPr="00012BFB" w:rsidRDefault="00B43A17" w:rsidP="00B43A17">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With regulatory or legal bodies where required by law</w:t>
      </w:r>
    </w:p>
    <w:p w14:paraId="1478519E"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We do not sell or share your data with any third parties for marketing or unrelated purposes.</w:t>
      </w:r>
    </w:p>
    <w:p w14:paraId="66DFDB49" w14:textId="77777777"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132AF128">
          <v:rect id="_x0000_i1029" alt="" style="width:450.4pt;height:.05pt;mso-width-percent:0;mso-height-percent:0;mso-width-percent:0;mso-height-percent:0" o:hrpct="998" o:hralign="center" o:hrstd="t" o:hr="t" fillcolor="#a0a0a0" stroked="f"/>
        </w:pict>
      </w:r>
    </w:p>
    <w:p w14:paraId="34EC7066"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6. How we store your information</w:t>
      </w:r>
    </w:p>
    <w:p w14:paraId="6DA0D85C"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Your data is stored securely in password-protected electronic systems and/or locked files.</w:t>
      </w:r>
      <w:r w:rsidRPr="00012BFB">
        <w:rPr>
          <w:rFonts w:ascii="Arial" w:eastAsia="Times New Roman" w:hAnsi="Arial" w:cs="Arial"/>
          <w:color w:val="000000"/>
          <w:kern w:val="0"/>
          <w:lang w:eastAsia="en-GB"/>
          <w14:ligatures w14:val="none"/>
        </w:rPr>
        <w:br/>
        <w:t>We retain clinical records for a minimum of </w:t>
      </w:r>
      <w:r w:rsidRPr="00012BFB">
        <w:rPr>
          <w:rFonts w:ascii="Arial" w:eastAsia="Times New Roman" w:hAnsi="Arial" w:cs="Arial"/>
          <w:b/>
          <w:bCs/>
          <w:color w:val="000000"/>
          <w:kern w:val="0"/>
          <w:lang w:eastAsia="en-GB"/>
          <w14:ligatures w14:val="none"/>
        </w:rPr>
        <w:t>8 years after the last treatment</w:t>
      </w:r>
      <w:r w:rsidRPr="00012BFB">
        <w:rPr>
          <w:rFonts w:ascii="Arial" w:eastAsia="Times New Roman" w:hAnsi="Arial" w:cs="Arial"/>
          <w:color w:val="000000"/>
          <w:kern w:val="0"/>
          <w:lang w:eastAsia="en-GB"/>
          <w14:ligatures w14:val="none"/>
        </w:rPr>
        <w:t> (or until age 25 for children) in line with professional standards. After this period, records are securely deleted or destroyed.</w:t>
      </w:r>
    </w:p>
    <w:p w14:paraId="4E99436C" w14:textId="77777777"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48B10CD6">
          <v:rect id="_x0000_i1030" alt="" style="width:450.4pt;height:.05pt;mso-width-percent:0;mso-height-percent:0;mso-width-percent:0;mso-height-percent:0" o:hrpct="998" o:hralign="center" o:hrstd="t" o:hr="t" fillcolor="#a0a0a0" stroked="f"/>
        </w:pict>
      </w:r>
    </w:p>
    <w:p w14:paraId="68BC65C4"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7. Your rights</w:t>
      </w:r>
    </w:p>
    <w:p w14:paraId="1E9900BF"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color w:val="000000"/>
          <w:kern w:val="0"/>
          <w:lang w:eastAsia="en-GB"/>
          <w14:ligatures w14:val="none"/>
        </w:rPr>
        <w:t>You have the right to:</w:t>
      </w:r>
    </w:p>
    <w:p w14:paraId="6EBE727B" w14:textId="77777777" w:rsidR="00B43A17" w:rsidRPr="00012BFB" w:rsidRDefault="00B43A17" w:rsidP="00B43A17">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Access a copy of your personal information</w:t>
      </w:r>
    </w:p>
    <w:p w14:paraId="1B3AC362" w14:textId="77777777" w:rsidR="00B43A17" w:rsidRPr="00012BFB" w:rsidRDefault="00B43A17" w:rsidP="00B43A17">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Request correction of inaccurate data</w:t>
      </w:r>
    </w:p>
    <w:p w14:paraId="38665341" w14:textId="77777777" w:rsidR="00B43A17" w:rsidRPr="00012BFB" w:rsidRDefault="00B43A17" w:rsidP="00B43A17">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Request deletion of your data (where legally possible)</w:t>
      </w:r>
    </w:p>
    <w:p w14:paraId="4894B77C" w14:textId="77777777" w:rsidR="00B43A17" w:rsidRPr="00012BFB" w:rsidRDefault="00B43A17" w:rsidP="00B43A17">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Restrict or object to processing</w:t>
      </w:r>
    </w:p>
    <w:p w14:paraId="0C4FE5D8" w14:textId="77777777" w:rsidR="00B43A17" w:rsidRPr="00012BFB" w:rsidRDefault="00B43A17" w:rsidP="00B43A17">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Withdraw consent at any time</w:t>
      </w:r>
    </w:p>
    <w:p w14:paraId="3A763A29" w14:textId="44E1F4A6" w:rsidR="00B43A17" w:rsidRPr="00012BFB" w:rsidRDefault="00B43A17" w:rsidP="00012BFB">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Complain to the </w:t>
      </w:r>
      <w:r w:rsidRPr="00012BFB">
        <w:rPr>
          <w:rFonts w:ascii="Arial" w:eastAsia="Times New Roman" w:hAnsi="Arial" w:cs="Arial"/>
          <w:b/>
          <w:bCs/>
          <w:color w:val="000000"/>
          <w:kern w:val="0"/>
          <w:lang w:eastAsia="en-GB"/>
          <w14:ligatures w14:val="none"/>
        </w:rPr>
        <w:t>Information Commissioner’s Office (ICO)</w:t>
      </w:r>
      <w:r w:rsidRPr="00012BFB">
        <w:rPr>
          <w:rFonts w:ascii="Arial" w:eastAsia="Times New Roman" w:hAnsi="Arial" w:cs="Arial"/>
          <w:color w:val="000000"/>
          <w:kern w:val="0"/>
          <w:lang w:eastAsia="en-GB"/>
          <w14:ligatures w14:val="none"/>
        </w:rPr>
        <w:t> if you believe your data has been mishandled</w:t>
      </w:r>
      <w:r w:rsidR="00012BFB">
        <w:rPr>
          <w:rFonts w:ascii="Arial" w:eastAsia="Times New Roman" w:hAnsi="Arial" w:cs="Arial"/>
          <w:color w:val="000000"/>
          <w:kern w:val="0"/>
          <w:lang w:eastAsia="en-GB"/>
          <w14:ligatures w14:val="none"/>
        </w:rPr>
        <w:t xml:space="preserve">: </w:t>
      </w:r>
      <w:r w:rsidRPr="00012BFB">
        <w:rPr>
          <w:rFonts w:ascii="Arial" w:eastAsia="Times New Roman" w:hAnsi="Arial" w:cs="Arial"/>
          <w:color w:val="000000"/>
          <w:kern w:val="0"/>
          <w:lang w:eastAsia="en-GB"/>
          <w14:ligatures w14:val="none"/>
        </w:rPr>
        <w:t>Website: </w:t>
      </w:r>
      <w:hyperlink r:id="rId5" w:history="1">
        <w:r w:rsidR="00012BFB" w:rsidRPr="005B2A9A">
          <w:rPr>
            <w:rStyle w:val="Hyperlink"/>
            <w:rFonts w:ascii="Arial" w:eastAsia="Times New Roman" w:hAnsi="Arial" w:cs="Arial"/>
            <w:kern w:val="0"/>
            <w:lang w:eastAsia="en-GB"/>
            <w14:ligatures w14:val="none"/>
          </w:rPr>
          <w:t>www.ico.org.uk</w:t>
        </w:r>
      </w:hyperlink>
      <w:r w:rsidR="00012BFB">
        <w:rPr>
          <w:rFonts w:ascii="Arial" w:eastAsia="Times New Roman" w:hAnsi="Arial" w:cs="Arial"/>
          <w:color w:val="000000" w:themeColor="text1"/>
          <w:kern w:val="0"/>
          <w:lang w:eastAsia="en-GB"/>
          <w14:ligatures w14:val="none"/>
        </w:rPr>
        <w:t xml:space="preserve"> </w:t>
      </w:r>
      <w:r w:rsidRPr="00012BFB">
        <w:rPr>
          <w:rFonts w:ascii="Arial" w:eastAsia="Times New Roman" w:hAnsi="Arial" w:cs="Arial"/>
          <w:color w:val="000000"/>
          <w:kern w:val="0"/>
          <w:lang w:eastAsia="en-GB"/>
          <w14:ligatures w14:val="none"/>
        </w:rPr>
        <w:t>Telephone: 0303 123 1113</w:t>
      </w:r>
    </w:p>
    <w:p w14:paraId="64A207F7" w14:textId="77777777"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61B0B6BF">
          <v:rect id="_x0000_i1031" alt="" style="width:450.4pt;height:.05pt;mso-width-percent:0;mso-height-percent:0;mso-width-percent:0;mso-height-percent:0" o:hrpct="998" o:hralign="center" o:hrstd="t" o:hr="t" fillcolor="#a0a0a0" stroked="f"/>
        </w:pict>
      </w:r>
    </w:p>
    <w:p w14:paraId="37187D1A" w14:textId="77777777" w:rsidR="00B43A17" w:rsidRPr="00012BFB" w:rsidRDefault="00B43A17" w:rsidP="00B43A17">
      <w:pPr>
        <w:spacing w:before="100" w:beforeAutospacing="1" w:after="100" w:afterAutospacing="1"/>
        <w:outlineLvl w:val="2"/>
        <w:rPr>
          <w:rFonts w:ascii="Arial" w:eastAsia="Times New Roman" w:hAnsi="Arial" w:cs="Arial"/>
          <w:b/>
          <w:bCs/>
          <w:color w:val="000000"/>
          <w:kern w:val="0"/>
          <w:lang w:eastAsia="en-GB"/>
          <w14:ligatures w14:val="none"/>
        </w:rPr>
      </w:pPr>
      <w:r w:rsidRPr="00012BFB">
        <w:rPr>
          <w:rFonts w:ascii="Arial" w:eastAsia="Times New Roman" w:hAnsi="Arial" w:cs="Arial"/>
          <w:b/>
          <w:bCs/>
          <w:color w:val="000000"/>
          <w:kern w:val="0"/>
          <w:lang w:eastAsia="en-GB"/>
          <w14:ligatures w14:val="none"/>
        </w:rPr>
        <w:t>8. Contact us</w:t>
      </w:r>
    </w:p>
    <w:p w14:paraId="41841747" w14:textId="77777777" w:rsidR="00B43A17" w:rsidRPr="00012BFB" w:rsidRDefault="00B43A17" w:rsidP="00B43A17">
      <w:pPr>
        <w:rPr>
          <w:rFonts w:ascii="Arial" w:eastAsia="Times New Roman" w:hAnsi="Arial" w:cs="Arial"/>
          <w:color w:val="000000"/>
          <w:kern w:val="0"/>
          <w:lang w:eastAsia="en-GB"/>
          <w14:ligatures w14:val="none"/>
        </w:rPr>
      </w:pPr>
      <w:r w:rsidRPr="00012BFB">
        <w:rPr>
          <w:rFonts w:ascii="Arial" w:eastAsia="Times New Roman" w:hAnsi="Arial" w:cs="Arial"/>
          <w:color w:val="000000"/>
          <w:kern w:val="0"/>
          <w:lang w:eastAsia="en-GB"/>
          <w14:ligatures w14:val="none"/>
        </w:rPr>
        <w:t>If you have any questions about this notice or wish to exercise your data rights, please contact:</w:t>
      </w:r>
      <w:r w:rsidRPr="00012BFB">
        <w:rPr>
          <w:rFonts w:ascii="Arial" w:eastAsia="Times New Roman" w:hAnsi="Arial" w:cs="Arial"/>
          <w:color w:val="000000"/>
          <w:kern w:val="0"/>
          <w:lang w:eastAsia="en-GB"/>
          <w14:ligatures w14:val="none"/>
        </w:rPr>
        <w:br/>
      </w:r>
      <w:r w:rsidRPr="00012BFB">
        <w:rPr>
          <w:rFonts w:ascii="Arial" w:eastAsia="Times New Roman" w:hAnsi="Arial" w:cs="Arial"/>
          <w:b/>
          <w:bCs/>
          <w:color w:val="000000"/>
          <w:kern w:val="0"/>
          <w:lang w:eastAsia="en-GB"/>
          <w14:ligatures w14:val="none"/>
        </w:rPr>
        <w:t>Data Protection Officer (Raise Neuro Ltd)</w:t>
      </w:r>
      <w:r w:rsidRPr="00012BFB">
        <w:rPr>
          <w:rFonts w:ascii="Arial" w:eastAsia="Times New Roman" w:hAnsi="Arial" w:cs="Arial"/>
          <w:color w:val="000000"/>
          <w:kern w:val="0"/>
          <w:lang w:eastAsia="en-GB"/>
          <w14:ligatures w14:val="none"/>
        </w:rPr>
        <w:br/>
        <w:t>Email: kate@raiseneuro.co.uk</w:t>
      </w:r>
    </w:p>
    <w:p w14:paraId="037DC78D" w14:textId="77777777" w:rsidR="00B43A17" w:rsidRPr="00012BFB" w:rsidRDefault="00B43A17" w:rsidP="00B43A17">
      <w:pPr>
        <w:rPr>
          <w:rFonts w:ascii="Arial" w:eastAsia="Times New Roman" w:hAnsi="Arial" w:cs="Arial"/>
          <w:kern w:val="0"/>
          <w:lang w:eastAsia="en-GB"/>
          <w14:ligatures w14:val="none"/>
        </w:rPr>
      </w:pPr>
      <w:r w:rsidRPr="00012BFB">
        <w:rPr>
          <w:rFonts w:ascii="Arial" w:eastAsia="Times New Roman" w:hAnsi="Arial" w:cs="Arial"/>
          <w:color w:val="000000"/>
          <w:kern w:val="0"/>
          <w:lang w:eastAsia="en-GB"/>
          <w14:ligatures w14:val="none"/>
        </w:rPr>
        <w:t>Address: Suite 5, Floor 5, 5 Greenwich View Place, London E14 9NN</w:t>
      </w:r>
    </w:p>
    <w:p w14:paraId="10BAEF00" w14:textId="53824D8D" w:rsidR="00B43A17" w:rsidRPr="00012BFB" w:rsidRDefault="00012BFB" w:rsidP="00B43A17">
      <w:pPr>
        <w:rPr>
          <w:rFonts w:ascii="Arial" w:eastAsia="Times New Roman" w:hAnsi="Arial" w:cs="Arial"/>
          <w:kern w:val="0"/>
          <w:lang w:eastAsia="en-GB"/>
          <w14:ligatures w14:val="none"/>
        </w:rPr>
      </w:pPr>
      <w:r w:rsidRPr="00012BFB">
        <w:rPr>
          <w:rFonts w:ascii="Arial" w:eastAsia="Times New Roman" w:hAnsi="Arial" w:cs="Arial"/>
          <w:noProof/>
          <w:kern w:val="0"/>
          <w:lang w:eastAsia="en-GB"/>
          <w14:ligatures w14:val="none"/>
        </w:rPr>
      </w:r>
      <w:r w:rsidR="00012BFB" w:rsidRPr="00012BFB">
        <w:rPr>
          <w:rFonts w:ascii="Arial" w:eastAsia="Times New Roman" w:hAnsi="Arial" w:cs="Arial"/>
          <w:noProof/>
          <w:kern w:val="0"/>
          <w:lang w:eastAsia="en-GB"/>
          <w14:ligatures w14:val="none"/>
        </w:rPr>
        <w:pict w14:anchorId="1A91A030">
          <v:rect id="_x0000_i1032" alt="" style="width:450.4pt;height:.05pt;mso-width-percent:0;mso-height-percent:0;mso-width-percent:0;mso-height-percent:0" o:hrpct="998" o:hralign="center" o:hrstd="t" o:hr="t" fillcolor="#a0a0a0" stroked="f"/>
        </w:pict>
      </w:r>
    </w:p>
    <w:p w14:paraId="0323DAC1" w14:textId="48E60AEA" w:rsidR="00F638EB" w:rsidRPr="00012BFB" w:rsidRDefault="00B43A17">
      <w:pPr>
        <w:rPr>
          <w:rFonts w:ascii="Arial" w:eastAsia="Times New Roman" w:hAnsi="Arial" w:cs="Arial"/>
          <w:kern w:val="0"/>
          <w:lang w:eastAsia="en-GB"/>
          <w14:ligatures w14:val="none"/>
        </w:rPr>
      </w:pPr>
      <w:r w:rsidRPr="00012BFB">
        <w:rPr>
          <w:rFonts w:ascii="Arial" w:eastAsia="Times New Roman" w:hAnsi="Arial" w:cs="Arial"/>
          <w:b/>
          <w:bCs/>
          <w:color w:val="000000"/>
          <w:kern w:val="0"/>
          <w:lang w:eastAsia="en-GB"/>
          <w14:ligatures w14:val="none"/>
        </w:rPr>
        <w:t xml:space="preserve">Thank you for trusting Raise Neuro Ltd with your care. We are committed to </w:t>
      </w:r>
      <w:proofErr w:type="gramStart"/>
      <w:r w:rsidRPr="00012BFB">
        <w:rPr>
          <w:rFonts w:ascii="Arial" w:eastAsia="Times New Roman" w:hAnsi="Arial" w:cs="Arial"/>
          <w:b/>
          <w:bCs/>
          <w:color w:val="000000"/>
          <w:kern w:val="0"/>
          <w:lang w:eastAsia="en-GB"/>
          <w14:ligatures w14:val="none"/>
        </w:rPr>
        <w:t>maintaining your privacy and confidentiality at all times</w:t>
      </w:r>
      <w:proofErr w:type="gramEnd"/>
      <w:r w:rsidRPr="00012BFB">
        <w:rPr>
          <w:rFonts w:ascii="Arial" w:eastAsia="Times New Roman" w:hAnsi="Arial" w:cs="Arial"/>
          <w:b/>
          <w:bCs/>
          <w:color w:val="000000"/>
          <w:kern w:val="0"/>
          <w:lang w:eastAsia="en-GB"/>
          <w14:ligatures w14:val="none"/>
        </w:rPr>
        <w:t>.</w:t>
      </w:r>
    </w:p>
    <w:sectPr w:rsidR="00F638EB" w:rsidRPr="00012BFB" w:rsidSect="00E6501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D8"/>
    <w:multiLevelType w:val="multilevel"/>
    <w:tmpl w:val="94286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A4C1C"/>
    <w:multiLevelType w:val="multilevel"/>
    <w:tmpl w:val="396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620C2"/>
    <w:multiLevelType w:val="multilevel"/>
    <w:tmpl w:val="AEEC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43E9A"/>
    <w:multiLevelType w:val="multilevel"/>
    <w:tmpl w:val="C1B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80BB3"/>
    <w:multiLevelType w:val="multilevel"/>
    <w:tmpl w:val="EEF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392676">
    <w:abstractNumId w:val="4"/>
  </w:num>
  <w:num w:numId="2" w16cid:durableId="1387266885">
    <w:abstractNumId w:val="1"/>
  </w:num>
  <w:num w:numId="3" w16cid:durableId="1159541323">
    <w:abstractNumId w:val="2"/>
  </w:num>
  <w:num w:numId="4" w16cid:durableId="1041832150">
    <w:abstractNumId w:val="3"/>
  </w:num>
  <w:num w:numId="5" w16cid:durableId="212553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17"/>
    <w:rsid w:val="00012BFB"/>
    <w:rsid w:val="0003468E"/>
    <w:rsid w:val="001300C9"/>
    <w:rsid w:val="00231014"/>
    <w:rsid w:val="0047550B"/>
    <w:rsid w:val="0052022D"/>
    <w:rsid w:val="007C57BC"/>
    <w:rsid w:val="007E45F0"/>
    <w:rsid w:val="00860338"/>
    <w:rsid w:val="009933AA"/>
    <w:rsid w:val="00B4144F"/>
    <w:rsid w:val="00B43A17"/>
    <w:rsid w:val="00E6501B"/>
    <w:rsid w:val="00F638EB"/>
    <w:rsid w:val="00F6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F3AE"/>
  <w15:chartTrackingRefBased/>
  <w15:docId w15:val="{5159BDE4-6791-2F40-84E0-AD9D4D07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17"/>
  </w:style>
  <w:style w:type="paragraph" w:styleId="Heading1">
    <w:name w:val="heading 1"/>
    <w:basedOn w:val="Normal"/>
    <w:next w:val="Normal"/>
    <w:link w:val="Heading1Char"/>
    <w:uiPriority w:val="9"/>
    <w:qFormat/>
    <w:rsid w:val="00B43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3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3A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3A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3A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3A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A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A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A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3A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3A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3A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3A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3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A17"/>
    <w:rPr>
      <w:rFonts w:eastAsiaTheme="majorEastAsia" w:cstheme="majorBidi"/>
      <w:color w:val="272727" w:themeColor="text1" w:themeTint="D8"/>
    </w:rPr>
  </w:style>
  <w:style w:type="paragraph" w:styleId="Title">
    <w:name w:val="Title"/>
    <w:basedOn w:val="Normal"/>
    <w:next w:val="Normal"/>
    <w:link w:val="TitleChar"/>
    <w:uiPriority w:val="10"/>
    <w:qFormat/>
    <w:rsid w:val="00B43A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A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A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A17"/>
    <w:rPr>
      <w:i/>
      <w:iCs/>
      <w:color w:val="404040" w:themeColor="text1" w:themeTint="BF"/>
    </w:rPr>
  </w:style>
  <w:style w:type="paragraph" w:styleId="ListParagraph">
    <w:name w:val="List Paragraph"/>
    <w:basedOn w:val="Normal"/>
    <w:uiPriority w:val="34"/>
    <w:qFormat/>
    <w:rsid w:val="00B43A17"/>
    <w:pPr>
      <w:ind w:left="720"/>
      <w:contextualSpacing/>
    </w:pPr>
  </w:style>
  <w:style w:type="character" w:styleId="IntenseEmphasis">
    <w:name w:val="Intense Emphasis"/>
    <w:basedOn w:val="DefaultParagraphFont"/>
    <w:uiPriority w:val="21"/>
    <w:qFormat/>
    <w:rsid w:val="00B43A17"/>
    <w:rPr>
      <w:i/>
      <w:iCs/>
      <w:color w:val="2F5496" w:themeColor="accent1" w:themeShade="BF"/>
    </w:rPr>
  </w:style>
  <w:style w:type="paragraph" w:styleId="IntenseQuote">
    <w:name w:val="Intense Quote"/>
    <w:basedOn w:val="Normal"/>
    <w:next w:val="Normal"/>
    <w:link w:val="IntenseQuoteChar"/>
    <w:uiPriority w:val="30"/>
    <w:qFormat/>
    <w:rsid w:val="00B43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A17"/>
    <w:rPr>
      <w:i/>
      <w:iCs/>
      <w:color w:val="2F5496" w:themeColor="accent1" w:themeShade="BF"/>
    </w:rPr>
  </w:style>
  <w:style w:type="character" w:styleId="IntenseReference">
    <w:name w:val="Intense Reference"/>
    <w:basedOn w:val="DefaultParagraphFont"/>
    <w:uiPriority w:val="32"/>
    <w:qFormat/>
    <w:rsid w:val="00B43A17"/>
    <w:rPr>
      <w:b/>
      <w:bCs/>
      <w:smallCaps/>
      <w:color w:val="2F5496" w:themeColor="accent1" w:themeShade="BF"/>
      <w:spacing w:val="5"/>
    </w:rPr>
  </w:style>
  <w:style w:type="character" w:styleId="Hyperlink">
    <w:name w:val="Hyperlink"/>
    <w:basedOn w:val="DefaultParagraphFont"/>
    <w:uiPriority w:val="99"/>
    <w:unhideWhenUsed/>
    <w:rsid w:val="00012BFB"/>
    <w:rPr>
      <w:color w:val="0563C1" w:themeColor="hyperlink"/>
      <w:u w:val="single"/>
    </w:rPr>
  </w:style>
  <w:style w:type="character" w:styleId="UnresolvedMention">
    <w:name w:val="Unresolved Mention"/>
    <w:basedOn w:val="DefaultParagraphFont"/>
    <w:uiPriority w:val="99"/>
    <w:semiHidden/>
    <w:unhideWhenUsed/>
    <w:rsid w:val="0001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2</cp:revision>
  <dcterms:created xsi:type="dcterms:W3CDTF">2025-11-01T13:49:00Z</dcterms:created>
  <dcterms:modified xsi:type="dcterms:W3CDTF">2025-11-01T13:49:00Z</dcterms:modified>
</cp:coreProperties>
</file>